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河北科技大学</w:t>
      </w:r>
    </w:p>
    <w:p>
      <w:pPr>
        <w:spacing w:line="520" w:lineRule="exact"/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年基本科研业务费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申报指南</w:t>
      </w:r>
    </w:p>
    <w:p>
      <w:pPr>
        <w:spacing w:line="520" w:lineRule="exact"/>
        <w:jc w:val="center"/>
        <w:rPr>
          <w:rFonts w:ascii="仿宋" w:hAnsi="仿宋" w:eastAsia="仿宋" w:cs="Times New Roman"/>
          <w:b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ascii="仿宋_GB2312" w:hAnsi="仿宋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仿宋" w:eastAsia="仿宋_GB2312" w:cs="Times New Roman"/>
          <w:b/>
          <w:bCs/>
          <w:sz w:val="32"/>
          <w:szCs w:val="32"/>
        </w:rPr>
        <w:t>一、项目类别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Times New Roman"/>
          <w:sz w:val="32"/>
          <w:szCs w:val="32"/>
        </w:rPr>
        <w:t>设立国家基金一般项目专项、重点重大项目培育专项等两个专项。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ascii="仿宋_GB2312" w:hAnsi="仿宋" w:eastAsia="仿宋_GB2312" w:cs="Times New Roman"/>
          <w:b/>
          <w:sz w:val="32"/>
          <w:szCs w:val="32"/>
        </w:rPr>
      </w:pPr>
      <w:r>
        <w:rPr>
          <w:rFonts w:hint="eastAsia" w:ascii="仿宋_GB2312" w:hAnsi="仿宋" w:eastAsia="仿宋_GB2312" w:cs="Times New Roman"/>
          <w:b/>
          <w:sz w:val="32"/>
          <w:szCs w:val="32"/>
          <w:lang w:val="en-US" w:eastAsia="zh-CN"/>
        </w:rPr>
        <w:t>二</w:t>
      </w:r>
      <w:r>
        <w:rPr>
          <w:rFonts w:hint="eastAsia" w:ascii="仿宋_GB2312" w:hAnsi="仿宋" w:eastAsia="仿宋_GB2312" w:cs="Times New Roman"/>
          <w:b/>
          <w:sz w:val="32"/>
          <w:szCs w:val="32"/>
        </w:rPr>
        <w:t>、经费拨付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Times New Roman"/>
          <w:sz w:val="32"/>
          <w:szCs w:val="32"/>
        </w:rPr>
        <w:t>1.国家基金一般项目专项立项后拨付全部经费。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Times New Roman"/>
          <w:sz w:val="32"/>
          <w:szCs w:val="32"/>
        </w:rPr>
        <w:t>2.重大培育专项项目立项后拨付50%经费，</w:t>
      </w:r>
      <w:r>
        <w:rPr>
          <w:rFonts w:hint="eastAsia" w:ascii="仿宋_GB2312" w:hAnsi="仿宋" w:eastAsia="仿宋_GB2312" w:cs="Times New Roman"/>
          <w:sz w:val="32"/>
          <w:szCs w:val="32"/>
          <w:highlight w:val="none"/>
          <w:lang w:val="en-US" w:eastAsia="zh-CN"/>
        </w:rPr>
        <w:t>项目执行1年后开展</w:t>
      </w:r>
      <w:r>
        <w:rPr>
          <w:rFonts w:hint="eastAsia" w:ascii="仿宋_GB2312" w:hAnsi="仿宋" w:eastAsia="仿宋_GB2312" w:cs="Times New Roman"/>
          <w:sz w:val="32"/>
          <w:szCs w:val="32"/>
          <w:highlight w:val="none"/>
        </w:rPr>
        <w:t>中期检查</w:t>
      </w:r>
      <w:r>
        <w:rPr>
          <w:rFonts w:hint="eastAsia" w:ascii="仿宋_GB2312" w:hAnsi="仿宋" w:eastAsia="仿宋_GB2312" w:cs="Times New Roman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" w:eastAsia="仿宋_GB2312" w:cs="Times New Roman"/>
          <w:sz w:val="32"/>
          <w:szCs w:val="32"/>
          <w:highlight w:val="none"/>
          <w:lang w:val="en-US" w:eastAsia="zh-CN"/>
        </w:rPr>
        <w:t>中期检查通过</w:t>
      </w:r>
      <w:r>
        <w:rPr>
          <w:rFonts w:hint="eastAsia" w:ascii="仿宋_GB2312" w:hAnsi="仿宋" w:eastAsia="仿宋_GB2312" w:cs="Times New Roman"/>
          <w:sz w:val="32"/>
          <w:szCs w:val="32"/>
          <w:highlight w:val="none"/>
        </w:rPr>
        <w:t>后拨付剩余50%经费。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ascii="仿宋_GB2312" w:hAnsi="仿宋" w:eastAsia="仿宋_GB2312" w:cs="Times New Roman"/>
          <w:b/>
          <w:sz w:val="32"/>
          <w:szCs w:val="32"/>
        </w:rPr>
      </w:pPr>
      <w:r>
        <w:rPr>
          <w:rFonts w:hint="eastAsia" w:ascii="仿宋_GB2312" w:hAnsi="仿宋" w:eastAsia="仿宋_GB2312" w:cs="Times New Roman"/>
          <w:b/>
          <w:sz w:val="32"/>
          <w:szCs w:val="32"/>
        </w:rPr>
        <w:t>三、各类专项的资助要点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ascii="仿宋_GB2312" w:hAnsi="仿宋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仿宋" w:eastAsia="仿宋_GB2312" w:cs="Times New Roman"/>
          <w:b/>
          <w:bCs/>
          <w:sz w:val="32"/>
          <w:szCs w:val="32"/>
        </w:rPr>
        <w:t>（一）国家基金一般项目专项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Times New Roman"/>
          <w:sz w:val="32"/>
          <w:szCs w:val="32"/>
        </w:rPr>
        <w:t>为提升我校基础科学研究和应用基础科学研究水平，设置国家基金一般项目专项，鼓励教师聘请专家指导国家基金申报工作，增强我校教师的对外合作交流能力，提高我校国家基金申请书质量。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Times New Roman"/>
          <w:sz w:val="32"/>
          <w:szCs w:val="32"/>
        </w:rPr>
        <w:t>1.重点支持方向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Times New Roman"/>
          <w:sz w:val="32"/>
          <w:szCs w:val="32"/>
        </w:rPr>
        <w:t>面向校内各学科方向。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Times New Roman"/>
          <w:sz w:val="32"/>
          <w:szCs w:val="32"/>
        </w:rPr>
        <w:t>2.支持项目数及额度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Times New Roman"/>
          <w:sz w:val="32"/>
          <w:szCs w:val="32"/>
        </w:rPr>
        <w:t>青年项目20项，2万元/项；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仿宋" w:eastAsia="仿宋_GB2312" w:cs="Times New Roman"/>
          <w:sz w:val="32"/>
          <w:szCs w:val="32"/>
        </w:rPr>
        <w:t>面上项目10项，3万元/项</w:t>
      </w:r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 w:cs="Times New Roman"/>
          <w:sz w:val="32"/>
          <w:szCs w:val="32"/>
        </w:rPr>
        <w:t>.申报要求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 w:hAnsi="仿宋" w:eastAsia="仿宋_GB2312" w:cs="Times New Roman"/>
          <w:sz w:val="32"/>
          <w:szCs w:val="32"/>
          <w:highlight w:val="none"/>
        </w:rPr>
      </w:pPr>
      <w:r>
        <w:rPr>
          <w:rFonts w:hint="eastAsia" w:ascii="仿宋_GB2312" w:hAnsi="仿宋" w:eastAsia="仿宋_GB2312" w:cs="Times New Roman"/>
          <w:sz w:val="32"/>
          <w:szCs w:val="32"/>
        </w:rPr>
        <w:t>新入职的青年博士教师（男，35岁及以下；女，40岁及以下）申请青年项目，</w:t>
      </w:r>
      <w:r>
        <w:rPr>
          <w:rFonts w:hint="eastAsia" w:ascii="仿宋_GB2312" w:hAnsi="仿宋" w:eastAsia="仿宋_GB2312" w:cs="Times New Roman"/>
          <w:sz w:val="32"/>
          <w:szCs w:val="32"/>
          <w:highlight w:val="none"/>
          <w:lang w:val="en-US" w:eastAsia="zh-CN"/>
        </w:rPr>
        <w:t>符合</w:t>
      </w:r>
      <w:r>
        <w:rPr>
          <w:rFonts w:hint="eastAsia" w:ascii="仿宋_GB2312" w:hAnsi="仿宋" w:eastAsia="仿宋_GB2312" w:cs="Times New Roman"/>
          <w:sz w:val="32"/>
          <w:szCs w:val="32"/>
          <w:highlight w:val="none"/>
        </w:rPr>
        <w:t>以下情况</w:t>
      </w:r>
      <w:r>
        <w:rPr>
          <w:rFonts w:hint="eastAsia" w:ascii="仿宋_GB2312" w:hAnsi="仿宋" w:eastAsia="仿宋_GB2312" w:cs="Times New Roman"/>
          <w:sz w:val="32"/>
          <w:szCs w:val="32"/>
          <w:highlight w:val="none"/>
          <w:lang w:val="en-US" w:eastAsia="zh-CN"/>
        </w:rPr>
        <w:t>且条数多者</w:t>
      </w:r>
      <w:r>
        <w:rPr>
          <w:rFonts w:hint="eastAsia" w:ascii="仿宋_GB2312" w:hAnsi="仿宋" w:eastAsia="仿宋_GB2312" w:cs="Times New Roman"/>
          <w:sz w:val="32"/>
          <w:szCs w:val="32"/>
          <w:highlight w:val="none"/>
        </w:rPr>
        <w:t>优先资助：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 w:hAnsi="仿宋" w:eastAsia="仿宋_GB2312" w:cs="Times New Roman"/>
          <w:sz w:val="32"/>
          <w:szCs w:val="32"/>
          <w:highlight w:val="none"/>
        </w:rPr>
      </w:pPr>
      <w:r>
        <w:rPr>
          <w:rFonts w:hint="eastAsia" w:ascii="仿宋_GB2312" w:hAnsi="仿宋" w:eastAsia="仿宋_GB2312" w:cs="Times New Roman"/>
          <w:sz w:val="32"/>
          <w:szCs w:val="32"/>
          <w:highlight w:val="none"/>
        </w:rPr>
        <w:t>（1）申请过青年基金且正面评审意见多者；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" w:eastAsia="仿宋_GB2312" w:cs="Times New Roman"/>
          <w:sz w:val="32"/>
          <w:szCs w:val="32"/>
          <w:highlight w:val="none"/>
          <w:lang w:eastAsia="zh-CN"/>
        </w:rPr>
      </w:pPr>
      <w:r>
        <w:rPr>
          <w:rFonts w:hint="eastAsia" w:ascii="仿宋_GB2312" w:hAnsi="仿宋" w:eastAsia="仿宋_GB2312" w:cs="Times New Roman"/>
          <w:sz w:val="32"/>
          <w:szCs w:val="32"/>
          <w:highlight w:val="none"/>
        </w:rPr>
        <w:t>（2）基础研究成果影</w:t>
      </w:r>
      <w:bookmarkStart w:id="0" w:name="_GoBack"/>
      <w:bookmarkEnd w:id="0"/>
      <w:r>
        <w:rPr>
          <w:rFonts w:hint="eastAsia" w:ascii="仿宋_GB2312" w:hAnsi="仿宋" w:eastAsia="仿宋_GB2312" w:cs="Times New Roman"/>
          <w:sz w:val="32"/>
          <w:szCs w:val="32"/>
          <w:highlight w:val="none"/>
        </w:rPr>
        <w:t>响力较高，近3年以通讯作者或第一作者发表中科院1区论文2篇及以上</w:t>
      </w:r>
      <w:r>
        <w:rPr>
          <w:rFonts w:hint="eastAsia" w:ascii="仿宋_GB2312" w:hAnsi="仿宋" w:eastAsia="仿宋_GB2312" w:cs="Times New Roman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 w:hAnsi="仿宋" w:eastAsia="仿宋_GB2312" w:cs="Times New Roman"/>
          <w:sz w:val="32"/>
          <w:szCs w:val="32"/>
          <w:highlight w:val="none"/>
        </w:rPr>
      </w:pPr>
      <w:r>
        <w:rPr>
          <w:rFonts w:hint="eastAsia" w:ascii="仿宋_GB2312" w:hAnsi="仿宋" w:eastAsia="仿宋_GB2312" w:cs="Times New Roman"/>
          <w:sz w:val="32"/>
          <w:szCs w:val="32"/>
          <w:highlight w:val="none"/>
          <w:lang w:val="en-US" w:eastAsia="zh-CN"/>
        </w:rPr>
        <w:t>符合国家基金面上项目（社会科学后期资助等项目）申报要求，满足</w:t>
      </w:r>
      <w:r>
        <w:rPr>
          <w:rFonts w:hint="eastAsia" w:ascii="仿宋_GB2312" w:hAnsi="仿宋" w:eastAsia="仿宋_GB2312" w:cs="Times New Roman"/>
          <w:sz w:val="32"/>
          <w:szCs w:val="32"/>
          <w:highlight w:val="none"/>
        </w:rPr>
        <w:t>以下情况</w:t>
      </w:r>
      <w:r>
        <w:rPr>
          <w:rFonts w:hint="eastAsia" w:ascii="仿宋_GB2312" w:hAnsi="仿宋" w:eastAsia="仿宋_GB2312" w:cs="Times New Roman"/>
          <w:sz w:val="32"/>
          <w:szCs w:val="32"/>
          <w:highlight w:val="none"/>
          <w:lang w:val="en-US" w:eastAsia="zh-CN"/>
        </w:rPr>
        <w:t>之一且条数多者</w:t>
      </w:r>
      <w:r>
        <w:rPr>
          <w:rFonts w:hint="eastAsia" w:ascii="仿宋_GB2312" w:hAnsi="仿宋" w:eastAsia="仿宋_GB2312" w:cs="Times New Roman"/>
          <w:sz w:val="32"/>
          <w:szCs w:val="32"/>
          <w:highlight w:val="none"/>
        </w:rPr>
        <w:t>优先支持：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Times New Roman"/>
          <w:sz w:val="32"/>
          <w:szCs w:val="32"/>
        </w:rPr>
        <w:t>（1）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相同类型项目，</w:t>
      </w:r>
      <w:r>
        <w:rPr>
          <w:rFonts w:hint="eastAsia" w:ascii="仿宋_GB2312" w:hAnsi="仿宋" w:eastAsia="仿宋_GB2312" w:cs="Times New Roman"/>
          <w:sz w:val="32"/>
          <w:szCs w:val="32"/>
        </w:rPr>
        <w:t>专家评审反馈意见经评审委员会分析后正面性强，且正面评审意见超过2/3</w:t>
      </w:r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2021年-至今</w:t>
      </w:r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）</w:t>
      </w:r>
      <w:r>
        <w:rPr>
          <w:rFonts w:hint="eastAsia" w:ascii="仿宋_GB2312" w:hAnsi="仿宋" w:eastAsia="仿宋_GB2312" w:cs="Times New Roman"/>
          <w:sz w:val="32"/>
          <w:szCs w:val="32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Times New Roman"/>
          <w:sz w:val="32"/>
          <w:szCs w:val="32"/>
        </w:rPr>
        <w:t>（2）近5年，曾获批主持国家基金面上项目，项目执行业绩成果突出</w:t>
      </w:r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需在申请书中提供标志性代表成果5项</w:t>
      </w:r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）</w:t>
      </w:r>
      <w:r>
        <w:rPr>
          <w:rFonts w:hint="eastAsia" w:ascii="仿宋_GB2312" w:hAnsi="仿宋" w:eastAsia="仿宋_GB2312" w:cs="Times New Roman"/>
          <w:sz w:val="32"/>
          <w:szCs w:val="32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Times New Roman"/>
          <w:sz w:val="32"/>
          <w:szCs w:val="32"/>
        </w:rPr>
        <w:t>（3）近5年以通讯作者或第一作者发表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一</w:t>
      </w:r>
      <w:r>
        <w:rPr>
          <w:rFonts w:hint="eastAsia" w:ascii="仿宋_GB2312" w:hAnsi="仿宋" w:eastAsia="仿宋_GB2312" w:cs="Times New Roman"/>
          <w:sz w:val="32"/>
          <w:szCs w:val="32"/>
        </w:rPr>
        <w:t>区论文</w:t>
      </w:r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中科院分区</w:t>
      </w:r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）</w:t>
      </w:r>
      <w:r>
        <w:rPr>
          <w:rFonts w:hint="eastAsia" w:ascii="仿宋_GB2312" w:hAnsi="仿宋" w:eastAsia="仿宋_GB2312" w:cs="Times New Roman"/>
          <w:sz w:val="32"/>
          <w:szCs w:val="32"/>
        </w:rPr>
        <w:t>4篇及以上</w:t>
      </w:r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2019-至今</w:t>
      </w:r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Times New Roman"/>
          <w:sz w:val="32"/>
          <w:szCs w:val="32"/>
        </w:rPr>
        <w:t xml:space="preserve">    4.支持周期为2年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Times New Roman"/>
          <w:sz w:val="32"/>
          <w:szCs w:val="32"/>
        </w:rPr>
        <w:t>5.结题要求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Times New Roman"/>
          <w:sz w:val="32"/>
          <w:szCs w:val="32"/>
        </w:rPr>
        <w:t>（1）聘请至少一名专家指导申请书撰写，鼓励邀请国家杰青、长江学者特聘教授、院士等作为指导专家。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Times New Roman"/>
          <w:sz w:val="32"/>
          <w:szCs w:val="32"/>
        </w:rPr>
        <w:t>（2）参加国际国内重要学术会议一次，并做报告。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仿宋_GB2312" w:hAnsi="仿宋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Times New Roman"/>
          <w:sz w:val="32"/>
          <w:szCs w:val="32"/>
        </w:rPr>
        <w:t>（3）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完成国家基金申报并附评审意见。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Times New Roman"/>
          <w:sz w:val="32"/>
          <w:szCs w:val="32"/>
        </w:rPr>
        <w:t>（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 w:cs="Times New Roman"/>
          <w:sz w:val="32"/>
          <w:szCs w:val="32"/>
        </w:rPr>
        <w:t>）积极参加学校组织的学术沙龙、经验交流等活动。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ascii="仿宋_GB2312" w:hAnsi="仿宋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仿宋" w:eastAsia="仿宋_GB2312" w:cs="Times New Roman"/>
          <w:b/>
          <w:bCs/>
          <w:sz w:val="32"/>
          <w:szCs w:val="32"/>
        </w:rPr>
        <w:t>（二）重点重大项目培育专项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Times New Roman"/>
          <w:sz w:val="32"/>
          <w:szCs w:val="32"/>
        </w:rPr>
        <w:t>为鼓励重点和重大课题研究，开展有组织科研，打造集成攻关的大团队，设立重点重大项目培育专项，包含重点项目和重大项目两类，旨在培育国家级重点重大项目和国家级标志性人才。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Times New Roman"/>
          <w:sz w:val="32"/>
          <w:szCs w:val="32"/>
        </w:rPr>
        <w:t>1.支持学科方向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Times New Roman"/>
          <w:sz w:val="32"/>
          <w:szCs w:val="32"/>
        </w:rPr>
        <w:t>智能制造、人工智能、机器人、控制科学、新能源、新材料、食品、生命健康、生态和环境保护、电子信息、数字经济。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Times New Roman"/>
          <w:sz w:val="32"/>
          <w:szCs w:val="32"/>
        </w:rPr>
        <w:t>2.支持数量及额度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Times New Roman"/>
          <w:sz w:val="32"/>
          <w:szCs w:val="32"/>
        </w:rPr>
        <w:t>重点项目（自然科学类）5项，5万/项；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Times New Roman"/>
          <w:sz w:val="32"/>
          <w:szCs w:val="32"/>
        </w:rPr>
        <w:t>重大项目（自然科学类）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 w:cs="Times New Roman"/>
          <w:sz w:val="32"/>
          <w:szCs w:val="32"/>
        </w:rPr>
        <w:t>项，15万/项。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Times New Roman"/>
          <w:sz w:val="32"/>
          <w:szCs w:val="32"/>
        </w:rPr>
        <w:t xml:space="preserve">3.申报要求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Times New Roman"/>
          <w:sz w:val="32"/>
          <w:szCs w:val="32"/>
        </w:rPr>
        <w:t>申报重点项目（自然科学类）的负责人，近5年（201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 w:cs="Times New Roman"/>
          <w:sz w:val="32"/>
          <w:szCs w:val="32"/>
        </w:rPr>
        <w:t>-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至今</w:t>
      </w:r>
      <w:r>
        <w:rPr>
          <w:rFonts w:hint="eastAsia" w:ascii="仿宋_GB2312" w:hAnsi="仿宋" w:eastAsia="仿宋_GB2312" w:cs="Times New Roman"/>
          <w:sz w:val="32"/>
          <w:szCs w:val="32"/>
        </w:rPr>
        <w:t>），曾主持国家基金面上或同等级及以上项目或近10年作为第一完成人获得过省部级科学技术二等奖及以上奖励。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Times New Roman"/>
          <w:sz w:val="32"/>
          <w:szCs w:val="32"/>
        </w:rPr>
        <w:t>4.结题要求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Times New Roman"/>
          <w:sz w:val="32"/>
          <w:szCs w:val="32"/>
        </w:rPr>
        <w:t>重点项目（自然科学类）任务目标为获批国家基金委重点项目、科技部重点研发项目课题、四青人才项目。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Times New Roman"/>
          <w:sz w:val="32"/>
          <w:szCs w:val="32"/>
        </w:rPr>
        <w:t>重大项目（自然科学类）任务目标为获批国家重点研发计划类项目、集成项目、重大项目、国家杰青、长江学者、万人计划领军人才。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Times New Roman"/>
          <w:sz w:val="32"/>
          <w:szCs w:val="32"/>
        </w:rPr>
        <w:t>以上项目，除有明确规定资助周期的项目外，资助周期一般为2年。</w:t>
      </w:r>
    </w:p>
    <w:sectPr>
      <w:footerReference r:id="rId3" w:type="default"/>
      <w:pgSz w:w="11906" w:h="16838"/>
      <w:pgMar w:top="1383" w:right="1746" w:bottom="1383" w:left="174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60244AAF-93BE-40D8-8BD2-80B21CB9EDCC}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EC1369B3-A738-4223-9B19-EDF1B3F70640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31785730-47B6-43D2-A38D-3DD632852DE0}"/>
  </w:font>
  <w:font w:name="方正黑体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魏碑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DE8F1AB9-4BA8-46CD-9DE5-32B2EF52C06D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B4HF0wAgAAY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eEybMsbPXO&#10;8ggd5fF2dQyQs1M5itIrge7EDWav69PwTuJw/7nvoh7/Dcv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s0lY7tAAAAAFAQAADwAAAAAAAAABACAAAAAiAAAAZHJzL2Rvd25yZXYueG1sUEsBAhQAFAAA&#10;AAgAh07iQFB4HF0wAgAAYwQAAA4AAAAAAAAAAQAgAAAAHw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iNDU2N2MxODg2YTQxMDM0MTY0NzhkZjA4YTE2MTMifQ=="/>
  </w:docVars>
  <w:rsids>
    <w:rsidRoot w:val="009D791C"/>
    <w:rsid w:val="000060FC"/>
    <w:rsid w:val="00015418"/>
    <w:rsid w:val="000742B3"/>
    <w:rsid w:val="000849CA"/>
    <w:rsid w:val="000B2C27"/>
    <w:rsid w:val="000D1773"/>
    <w:rsid w:val="000D23F4"/>
    <w:rsid w:val="000D2CE6"/>
    <w:rsid w:val="000E0BE4"/>
    <w:rsid w:val="001031D2"/>
    <w:rsid w:val="0012053A"/>
    <w:rsid w:val="0013498E"/>
    <w:rsid w:val="00137258"/>
    <w:rsid w:val="00146D43"/>
    <w:rsid w:val="00191347"/>
    <w:rsid w:val="00194330"/>
    <w:rsid w:val="001A5E6D"/>
    <w:rsid w:val="001C77CC"/>
    <w:rsid w:val="001D04C0"/>
    <w:rsid w:val="002136E1"/>
    <w:rsid w:val="002262F2"/>
    <w:rsid w:val="002362E4"/>
    <w:rsid w:val="002432B9"/>
    <w:rsid w:val="002437C3"/>
    <w:rsid w:val="00257B43"/>
    <w:rsid w:val="00295B6C"/>
    <w:rsid w:val="002B4910"/>
    <w:rsid w:val="002B55DE"/>
    <w:rsid w:val="002C00DE"/>
    <w:rsid w:val="002D13EE"/>
    <w:rsid w:val="002D44A1"/>
    <w:rsid w:val="00314FBC"/>
    <w:rsid w:val="003314AC"/>
    <w:rsid w:val="003345FF"/>
    <w:rsid w:val="00357C70"/>
    <w:rsid w:val="00357E2E"/>
    <w:rsid w:val="00376DE1"/>
    <w:rsid w:val="003906B9"/>
    <w:rsid w:val="003A224B"/>
    <w:rsid w:val="003B6400"/>
    <w:rsid w:val="003D2011"/>
    <w:rsid w:val="003D3089"/>
    <w:rsid w:val="003E4868"/>
    <w:rsid w:val="00424BDD"/>
    <w:rsid w:val="00461D2F"/>
    <w:rsid w:val="004B1162"/>
    <w:rsid w:val="004C1791"/>
    <w:rsid w:val="004D128F"/>
    <w:rsid w:val="004D4B69"/>
    <w:rsid w:val="004F6FA5"/>
    <w:rsid w:val="00501258"/>
    <w:rsid w:val="00510554"/>
    <w:rsid w:val="005244E8"/>
    <w:rsid w:val="00565C62"/>
    <w:rsid w:val="005A0F6C"/>
    <w:rsid w:val="005D647B"/>
    <w:rsid w:val="005D6DC4"/>
    <w:rsid w:val="005F5E27"/>
    <w:rsid w:val="006038F3"/>
    <w:rsid w:val="006842B4"/>
    <w:rsid w:val="00693FBF"/>
    <w:rsid w:val="00696110"/>
    <w:rsid w:val="006A73EF"/>
    <w:rsid w:val="006B7C36"/>
    <w:rsid w:val="007139B4"/>
    <w:rsid w:val="00714764"/>
    <w:rsid w:val="00733129"/>
    <w:rsid w:val="007715E0"/>
    <w:rsid w:val="00772981"/>
    <w:rsid w:val="00772B4A"/>
    <w:rsid w:val="00784EB4"/>
    <w:rsid w:val="0079614D"/>
    <w:rsid w:val="007C03B3"/>
    <w:rsid w:val="007D2515"/>
    <w:rsid w:val="0081255A"/>
    <w:rsid w:val="00863948"/>
    <w:rsid w:val="008664F5"/>
    <w:rsid w:val="008800ED"/>
    <w:rsid w:val="00894D72"/>
    <w:rsid w:val="008F0DF3"/>
    <w:rsid w:val="009015D8"/>
    <w:rsid w:val="009273ED"/>
    <w:rsid w:val="009529D9"/>
    <w:rsid w:val="009D1141"/>
    <w:rsid w:val="009D791C"/>
    <w:rsid w:val="009E72A8"/>
    <w:rsid w:val="00A1681E"/>
    <w:rsid w:val="00A21F2A"/>
    <w:rsid w:val="00A55EFB"/>
    <w:rsid w:val="00A72014"/>
    <w:rsid w:val="00A7679D"/>
    <w:rsid w:val="00A82A59"/>
    <w:rsid w:val="00A83B48"/>
    <w:rsid w:val="00AC6408"/>
    <w:rsid w:val="00AF2B69"/>
    <w:rsid w:val="00AF6024"/>
    <w:rsid w:val="00B234CD"/>
    <w:rsid w:val="00B426AE"/>
    <w:rsid w:val="00B4327C"/>
    <w:rsid w:val="00B461DA"/>
    <w:rsid w:val="00B54E7F"/>
    <w:rsid w:val="00B561D9"/>
    <w:rsid w:val="00B65160"/>
    <w:rsid w:val="00B724C3"/>
    <w:rsid w:val="00B8193C"/>
    <w:rsid w:val="00BA0844"/>
    <w:rsid w:val="00BB4C8C"/>
    <w:rsid w:val="00BC0CA9"/>
    <w:rsid w:val="00BD40F9"/>
    <w:rsid w:val="00BE0A06"/>
    <w:rsid w:val="00BF4657"/>
    <w:rsid w:val="00C07F3A"/>
    <w:rsid w:val="00C37F0D"/>
    <w:rsid w:val="00C53278"/>
    <w:rsid w:val="00C71E42"/>
    <w:rsid w:val="00C75E2F"/>
    <w:rsid w:val="00C818BB"/>
    <w:rsid w:val="00C938BF"/>
    <w:rsid w:val="00CA7D8D"/>
    <w:rsid w:val="00CB5166"/>
    <w:rsid w:val="00CB66AF"/>
    <w:rsid w:val="00CD314E"/>
    <w:rsid w:val="00CD58F8"/>
    <w:rsid w:val="00CF1C2F"/>
    <w:rsid w:val="00D00A2E"/>
    <w:rsid w:val="00D064B9"/>
    <w:rsid w:val="00D140AA"/>
    <w:rsid w:val="00D74DDE"/>
    <w:rsid w:val="00D90DBD"/>
    <w:rsid w:val="00DA2DD9"/>
    <w:rsid w:val="00DE1829"/>
    <w:rsid w:val="00E04493"/>
    <w:rsid w:val="00E15461"/>
    <w:rsid w:val="00E16B50"/>
    <w:rsid w:val="00E65C65"/>
    <w:rsid w:val="00E7154C"/>
    <w:rsid w:val="00EA0B9D"/>
    <w:rsid w:val="00ED15F7"/>
    <w:rsid w:val="00ED2501"/>
    <w:rsid w:val="00ED3454"/>
    <w:rsid w:val="00F065DB"/>
    <w:rsid w:val="00F572C8"/>
    <w:rsid w:val="00F73745"/>
    <w:rsid w:val="00FC07BB"/>
    <w:rsid w:val="00FE1B4A"/>
    <w:rsid w:val="00FF120B"/>
    <w:rsid w:val="00FF2435"/>
    <w:rsid w:val="012A0989"/>
    <w:rsid w:val="01401F5A"/>
    <w:rsid w:val="014B68BB"/>
    <w:rsid w:val="016471F9"/>
    <w:rsid w:val="023F2212"/>
    <w:rsid w:val="02753E85"/>
    <w:rsid w:val="02777BFD"/>
    <w:rsid w:val="02D50DC8"/>
    <w:rsid w:val="03265180"/>
    <w:rsid w:val="03EA08A3"/>
    <w:rsid w:val="04DC01EC"/>
    <w:rsid w:val="05917228"/>
    <w:rsid w:val="05AC22B4"/>
    <w:rsid w:val="063F4ED6"/>
    <w:rsid w:val="06B70F10"/>
    <w:rsid w:val="0708351A"/>
    <w:rsid w:val="07E15B19"/>
    <w:rsid w:val="08686DF2"/>
    <w:rsid w:val="089F7EAE"/>
    <w:rsid w:val="08AA23AF"/>
    <w:rsid w:val="08DF474E"/>
    <w:rsid w:val="08E9737B"/>
    <w:rsid w:val="09C6146A"/>
    <w:rsid w:val="0AE85159"/>
    <w:rsid w:val="0BCF0AAA"/>
    <w:rsid w:val="0C1A6AC1"/>
    <w:rsid w:val="0CA43CE5"/>
    <w:rsid w:val="0EE303C9"/>
    <w:rsid w:val="0F1F3AF7"/>
    <w:rsid w:val="0F5F2145"/>
    <w:rsid w:val="11470C89"/>
    <w:rsid w:val="11625F1D"/>
    <w:rsid w:val="116E6B6F"/>
    <w:rsid w:val="118C09AC"/>
    <w:rsid w:val="123D6042"/>
    <w:rsid w:val="127E0B34"/>
    <w:rsid w:val="13901312"/>
    <w:rsid w:val="141A663B"/>
    <w:rsid w:val="14983A03"/>
    <w:rsid w:val="15284D87"/>
    <w:rsid w:val="152D239E"/>
    <w:rsid w:val="15BA6327"/>
    <w:rsid w:val="16C805D0"/>
    <w:rsid w:val="186E51A7"/>
    <w:rsid w:val="18ED2570"/>
    <w:rsid w:val="199B0D98"/>
    <w:rsid w:val="1BEC2FB3"/>
    <w:rsid w:val="1C1D6708"/>
    <w:rsid w:val="1D7B41ED"/>
    <w:rsid w:val="1D9270FF"/>
    <w:rsid w:val="1DB21FDA"/>
    <w:rsid w:val="1DEF28E6"/>
    <w:rsid w:val="1E155CD7"/>
    <w:rsid w:val="1E193E07"/>
    <w:rsid w:val="1E8C6387"/>
    <w:rsid w:val="1F8D0609"/>
    <w:rsid w:val="20126D60"/>
    <w:rsid w:val="204D5FEA"/>
    <w:rsid w:val="209D2ACD"/>
    <w:rsid w:val="20FC3C98"/>
    <w:rsid w:val="21300325"/>
    <w:rsid w:val="213F1DD6"/>
    <w:rsid w:val="21787096"/>
    <w:rsid w:val="21A32365"/>
    <w:rsid w:val="21DD6EFA"/>
    <w:rsid w:val="22B14C96"/>
    <w:rsid w:val="24170DE9"/>
    <w:rsid w:val="2509234F"/>
    <w:rsid w:val="250C1FD0"/>
    <w:rsid w:val="25754019"/>
    <w:rsid w:val="25916979"/>
    <w:rsid w:val="26261B6F"/>
    <w:rsid w:val="26506C29"/>
    <w:rsid w:val="27C46B92"/>
    <w:rsid w:val="27EB05C2"/>
    <w:rsid w:val="27EE00B2"/>
    <w:rsid w:val="2916166F"/>
    <w:rsid w:val="29846EA3"/>
    <w:rsid w:val="29AE18A7"/>
    <w:rsid w:val="2A2102CB"/>
    <w:rsid w:val="2A4E308A"/>
    <w:rsid w:val="2A64465C"/>
    <w:rsid w:val="2AAD7DB1"/>
    <w:rsid w:val="2BFB7204"/>
    <w:rsid w:val="2C1005F7"/>
    <w:rsid w:val="2C6426F1"/>
    <w:rsid w:val="2D044D47"/>
    <w:rsid w:val="2DC7118A"/>
    <w:rsid w:val="2DFB5ABE"/>
    <w:rsid w:val="30C220DC"/>
    <w:rsid w:val="30E43E01"/>
    <w:rsid w:val="30E6401D"/>
    <w:rsid w:val="31061FC9"/>
    <w:rsid w:val="314609F1"/>
    <w:rsid w:val="31C33218"/>
    <w:rsid w:val="32BC3287"/>
    <w:rsid w:val="32F41E0A"/>
    <w:rsid w:val="341964B7"/>
    <w:rsid w:val="345B262C"/>
    <w:rsid w:val="34621C0C"/>
    <w:rsid w:val="35246EC1"/>
    <w:rsid w:val="35D40425"/>
    <w:rsid w:val="361B039E"/>
    <w:rsid w:val="365D08DD"/>
    <w:rsid w:val="373A4259"/>
    <w:rsid w:val="37E34E12"/>
    <w:rsid w:val="37F94635"/>
    <w:rsid w:val="386D2F22"/>
    <w:rsid w:val="39096AFA"/>
    <w:rsid w:val="398B5761"/>
    <w:rsid w:val="3C7249B6"/>
    <w:rsid w:val="3C8446EA"/>
    <w:rsid w:val="3C9E39FD"/>
    <w:rsid w:val="3CA31014"/>
    <w:rsid w:val="3D3C1A2C"/>
    <w:rsid w:val="3D931088"/>
    <w:rsid w:val="3E555B80"/>
    <w:rsid w:val="3E8F7AA2"/>
    <w:rsid w:val="3FA13099"/>
    <w:rsid w:val="3FC27A03"/>
    <w:rsid w:val="3FC76DD2"/>
    <w:rsid w:val="40B557B9"/>
    <w:rsid w:val="40C811EA"/>
    <w:rsid w:val="42132E0C"/>
    <w:rsid w:val="4339622E"/>
    <w:rsid w:val="4360359D"/>
    <w:rsid w:val="44C118F3"/>
    <w:rsid w:val="44CC3306"/>
    <w:rsid w:val="44FF5255"/>
    <w:rsid w:val="451231DA"/>
    <w:rsid w:val="456B6447"/>
    <w:rsid w:val="45A57BAB"/>
    <w:rsid w:val="45B97024"/>
    <w:rsid w:val="468C48C7"/>
    <w:rsid w:val="46C84D73"/>
    <w:rsid w:val="48366F6B"/>
    <w:rsid w:val="48FF5824"/>
    <w:rsid w:val="49AA39E1"/>
    <w:rsid w:val="49FC0060"/>
    <w:rsid w:val="4A0D21C2"/>
    <w:rsid w:val="4A34774F"/>
    <w:rsid w:val="4A875AD1"/>
    <w:rsid w:val="4C6D0CF6"/>
    <w:rsid w:val="4CF431C6"/>
    <w:rsid w:val="4D9D2CC9"/>
    <w:rsid w:val="4E3718F8"/>
    <w:rsid w:val="4E854A1D"/>
    <w:rsid w:val="4FD572DE"/>
    <w:rsid w:val="50AF18DD"/>
    <w:rsid w:val="518E1E3B"/>
    <w:rsid w:val="527821A3"/>
    <w:rsid w:val="543640C4"/>
    <w:rsid w:val="556233C2"/>
    <w:rsid w:val="55741347"/>
    <w:rsid w:val="559429E2"/>
    <w:rsid w:val="55E93AE3"/>
    <w:rsid w:val="56D1363A"/>
    <w:rsid w:val="57323268"/>
    <w:rsid w:val="57B91294"/>
    <w:rsid w:val="58072462"/>
    <w:rsid w:val="582216F0"/>
    <w:rsid w:val="584C2108"/>
    <w:rsid w:val="58E14F46"/>
    <w:rsid w:val="58F75E98"/>
    <w:rsid w:val="59BE7035"/>
    <w:rsid w:val="5A3B15EC"/>
    <w:rsid w:val="5BB406F0"/>
    <w:rsid w:val="5C277114"/>
    <w:rsid w:val="5C2F7D76"/>
    <w:rsid w:val="5C950521"/>
    <w:rsid w:val="5C966047"/>
    <w:rsid w:val="5E0C65C1"/>
    <w:rsid w:val="5E145F07"/>
    <w:rsid w:val="5E710B1A"/>
    <w:rsid w:val="5EC450EE"/>
    <w:rsid w:val="5F0674B4"/>
    <w:rsid w:val="5F5202C0"/>
    <w:rsid w:val="5F893C41"/>
    <w:rsid w:val="5FD0361E"/>
    <w:rsid w:val="60090E99"/>
    <w:rsid w:val="602D281F"/>
    <w:rsid w:val="609E54CA"/>
    <w:rsid w:val="60F97E08"/>
    <w:rsid w:val="61C471B3"/>
    <w:rsid w:val="61D05B58"/>
    <w:rsid w:val="62AC12FA"/>
    <w:rsid w:val="64137F7D"/>
    <w:rsid w:val="64346872"/>
    <w:rsid w:val="643A375C"/>
    <w:rsid w:val="645726D4"/>
    <w:rsid w:val="659F7D1B"/>
    <w:rsid w:val="65B03CD6"/>
    <w:rsid w:val="664408C2"/>
    <w:rsid w:val="66E55C01"/>
    <w:rsid w:val="67FB4202"/>
    <w:rsid w:val="681744E0"/>
    <w:rsid w:val="683C3F47"/>
    <w:rsid w:val="68680898"/>
    <w:rsid w:val="68906041"/>
    <w:rsid w:val="690B0B97"/>
    <w:rsid w:val="695138EE"/>
    <w:rsid w:val="696E2CBE"/>
    <w:rsid w:val="698A6F34"/>
    <w:rsid w:val="6C264CF2"/>
    <w:rsid w:val="6C5775A1"/>
    <w:rsid w:val="6CA976D1"/>
    <w:rsid w:val="6D631F76"/>
    <w:rsid w:val="6DEE183F"/>
    <w:rsid w:val="6E132873"/>
    <w:rsid w:val="6EB011EB"/>
    <w:rsid w:val="6EBE56B6"/>
    <w:rsid w:val="6EFA4214"/>
    <w:rsid w:val="700C41FF"/>
    <w:rsid w:val="706E6C67"/>
    <w:rsid w:val="709C1A26"/>
    <w:rsid w:val="714B51FB"/>
    <w:rsid w:val="72CC0CF0"/>
    <w:rsid w:val="7388529A"/>
    <w:rsid w:val="73AD5CF9"/>
    <w:rsid w:val="759F5B15"/>
    <w:rsid w:val="761C0F14"/>
    <w:rsid w:val="76A74C81"/>
    <w:rsid w:val="76AE3EC0"/>
    <w:rsid w:val="76EC4D8A"/>
    <w:rsid w:val="76F50B26"/>
    <w:rsid w:val="77CB499F"/>
    <w:rsid w:val="782535D0"/>
    <w:rsid w:val="7924080B"/>
    <w:rsid w:val="79AA5CA3"/>
    <w:rsid w:val="7AA53BCD"/>
    <w:rsid w:val="7BEE6EAE"/>
    <w:rsid w:val="7C921F30"/>
    <w:rsid w:val="7D761851"/>
    <w:rsid w:val="7F2D4191"/>
    <w:rsid w:val="7F7973D7"/>
    <w:rsid w:val="7F9F6E3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8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6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itle"/>
    <w:basedOn w:val="1"/>
    <w:next w:val="1"/>
    <w:link w:val="9"/>
    <w:autoRedefine/>
    <w:qFormat/>
    <w:uiPriority w:val="10"/>
    <w:pPr>
      <w:spacing w:before="100" w:beforeAutospacing="1" w:after="100" w:afterAutospacing="1"/>
      <w:ind w:firstLine="200" w:firstLineChars="200"/>
      <w:jc w:val="center"/>
      <w:outlineLvl w:val="0"/>
    </w:pPr>
    <w:rPr>
      <w:rFonts w:eastAsia="Malgun Gothic Semilight" w:asciiTheme="majorHAnsi" w:hAnsiTheme="majorHAnsi" w:cstheme="majorBidi"/>
      <w:bCs/>
      <w:sz w:val="32"/>
      <w:szCs w:val="32"/>
    </w:rPr>
  </w:style>
  <w:style w:type="character" w:customStyle="1" w:styleId="9">
    <w:name w:val="标题 Char"/>
    <w:basedOn w:val="8"/>
    <w:link w:val="6"/>
    <w:autoRedefine/>
    <w:qFormat/>
    <w:uiPriority w:val="10"/>
    <w:rPr>
      <w:rFonts w:eastAsia="Malgun Gothic Semilight" w:asciiTheme="majorHAnsi" w:hAnsiTheme="majorHAnsi" w:cstheme="majorBidi"/>
      <w:bCs/>
      <w:sz w:val="32"/>
      <w:szCs w:val="32"/>
    </w:rPr>
  </w:style>
  <w:style w:type="paragraph" w:customStyle="1" w:styleId="10">
    <w:name w:val="文件汇编"/>
    <w:basedOn w:val="2"/>
    <w:link w:val="11"/>
    <w:autoRedefine/>
    <w:qFormat/>
    <w:uiPriority w:val="0"/>
    <w:pPr>
      <w:autoSpaceDE w:val="0"/>
      <w:autoSpaceDN w:val="0"/>
      <w:adjustRightInd w:val="0"/>
      <w:snapToGrid w:val="0"/>
      <w:spacing w:before="0" w:after="0" w:line="240" w:lineRule="auto"/>
      <w:jc w:val="center"/>
    </w:pPr>
    <w:rPr>
      <w:rFonts w:ascii="Malgun Gothic Semilight" w:hAnsi="黑体" w:eastAsia="Malgun Gothic Semilight"/>
      <w:b w:val="0"/>
      <w:spacing w:val="-2"/>
      <w:sz w:val="36"/>
      <w:szCs w:val="32"/>
    </w:rPr>
  </w:style>
  <w:style w:type="character" w:customStyle="1" w:styleId="11">
    <w:name w:val="文件汇编 字符"/>
    <w:basedOn w:val="8"/>
    <w:link w:val="10"/>
    <w:autoRedefine/>
    <w:qFormat/>
    <w:uiPriority w:val="0"/>
    <w:rPr>
      <w:rFonts w:ascii="Malgun Gothic Semilight" w:hAnsi="黑体" w:eastAsia="Malgun Gothic Semilight"/>
      <w:bCs/>
      <w:spacing w:val="-2"/>
      <w:kern w:val="44"/>
      <w:sz w:val="36"/>
      <w:szCs w:val="32"/>
    </w:rPr>
  </w:style>
  <w:style w:type="character" w:customStyle="1" w:styleId="12">
    <w:name w:val="标题 1 Char"/>
    <w:basedOn w:val="8"/>
    <w:link w:val="2"/>
    <w:autoRedefine/>
    <w:qFormat/>
    <w:uiPriority w:val="9"/>
    <w:rPr>
      <w:b/>
      <w:bCs/>
      <w:kern w:val="44"/>
      <w:sz w:val="44"/>
      <w:szCs w:val="44"/>
    </w:rPr>
  </w:style>
  <w:style w:type="paragraph" w:customStyle="1" w:styleId="13">
    <w:name w:val="正文中间标题"/>
    <w:basedOn w:val="1"/>
    <w:link w:val="14"/>
    <w:autoRedefine/>
    <w:qFormat/>
    <w:uiPriority w:val="0"/>
    <w:pPr>
      <w:widowControl/>
      <w:spacing w:line="360" w:lineRule="auto"/>
      <w:jc w:val="center"/>
    </w:pPr>
    <w:rPr>
      <w:rFonts w:eastAsia="Malgun Gothic Semilight"/>
      <w:bCs/>
      <w:spacing w:val="-2"/>
      <w:sz w:val="28"/>
      <w:szCs w:val="28"/>
    </w:rPr>
  </w:style>
  <w:style w:type="character" w:customStyle="1" w:styleId="14">
    <w:name w:val="正文中间标题 字符"/>
    <w:basedOn w:val="8"/>
    <w:link w:val="13"/>
    <w:autoRedefine/>
    <w:qFormat/>
    <w:uiPriority w:val="0"/>
    <w:rPr>
      <w:rFonts w:eastAsia="Malgun Gothic Semilight"/>
      <w:bCs/>
      <w:spacing w:val="-2"/>
      <w:sz w:val="28"/>
      <w:szCs w:val="28"/>
    </w:rPr>
  </w:style>
  <w:style w:type="paragraph" w:styleId="15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6">
    <w:name w:val="页眉 Char"/>
    <w:basedOn w:val="8"/>
    <w:link w:val="5"/>
    <w:autoRedefine/>
    <w:qFormat/>
    <w:uiPriority w:val="99"/>
    <w:rPr>
      <w:kern w:val="2"/>
      <w:sz w:val="18"/>
      <w:szCs w:val="18"/>
    </w:rPr>
  </w:style>
  <w:style w:type="character" w:customStyle="1" w:styleId="17">
    <w:name w:val="页脚 Char"/>
    <w:basedOn w:val="8"/>
    <w:link w:val="4"/>
    <w:autoRedefine/>
    <w:qFormat/>
    <w:uiPriority w:val="99"/>
    <w:rPr>
      <w:kern w:val="2"/>
      <w:sz w:val="18"/>
      <w:szCs w:val="18"/>
    </w:rPr>
  </w:style>
  <w:style w:type="character" w:customStyle="1" w:styleId="18">
    <w:name w:val="批注框文本 Char"/>
    <w:basedOn w:val="8"/>
    <w:link w:val="3"/>
    <w:autoRedefine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1275</Words>
  <Characters>1331</Characters>
  <Lines>15</Lines>
  <Paragraphs>4</Paragraphs>
  <TotalTime>4</TotalTime>
  <ScaleCrop>false</ScaleCrop>
  <LinksUpToDate>false</LinksUpToDate>
  <CharactersWithSpaces>1338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2023-11-13T02:37:00Z</dcterms:created>
  <dc:creator>我的电脑</dc:creator>
  <cp:lastModifiedBy>洛达</cp:lastModifiedBy>
  <cp:lastPrinted>2024-06-24T08:23:00Z</cp:lastPrinted>
  <dcterms:modified xsi:type="dcterms:W3CDTF">2024-09-19T08:36:02Z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B1A92634C3A24250957FDD5E874D4437_13</vt:lpwstr>
  </property>
</Properties>
</file>