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作品提交要求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2" w:firstLineChars="200"/>
        <w:textAlignment w:val="auto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kern w:val="0"/>
          <w:sz w:val="30"/>
          <w:szCs w:val="30"/>
          <w:lang w:val="en-US" w:eastAsia="zh-CN"/>
        </w:rPr>
        <w:t>一、A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赛题一（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A1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）：【数字营销】线上推广营销小程序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50" w:leftChars="0" w:hanging="420" w:firstLineChars="0"/>
        <w:textAlignment w:val="auto"/>
        <w:outlineLvl w:val="1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源代码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5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演示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PPT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或作品解决方案材料（需要展示产品应用价值、创新价值、创新思路、技术框架等）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5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应用演示视频（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10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分钟以内）或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Demo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5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 xml:space="preserve">文档类：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265" w:leftChars="0" w:hanging="425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需求规格（包含所需环</w:t>
      </w:r>
      <w:r>
        <w:rPr>
          <w:rFonts w:hint="eastAsia" w:ascii="Times New Roman" w:hAnsi="Times New Roman" w:eastAsia="仿宋_GB2312" w:cs="仿宋"/>
          <w:color w:val="auto"/>
          <w:kern w:val="0"/>
          <w:sz w:val="30"/>
          <w:szCs w:val="30"/>
        </w:rPr>
        <w:t>境库以及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配置）及使用说明书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265" w:leftChars="0" w:hanging="425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详细设计文档（应包含所使用的技术的详细介绍）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50" w:leftChars="0" w:hanging="420" w:firstLineChars="0"/>
        <w:textAlignment w:val="auto"/>
        <w:outlineLvl w:val="1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其他成果材料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赛题二（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A2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）：【数字运营】校友会平台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outlineLvl w:val="1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源代码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演示PPT或作品解决方案材料（需要展示产品应用价值、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创新价值、创新思路、技术框架等）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应用演示视频（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10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分钟以内）或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Demo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 xml:space="preserve">文档类：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265" w:leftChars="0" w:hanging="425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需求规格（包含所需环境库以及配置）及使用说明书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265" w:leftChars="0" w:hanging="425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详细设计文档（应包含所使用的技术的详细介绍）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outlineLvl w:val="1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其他成果材料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（三）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赛题三（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A3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）：【数字风控】个人贷款客户信用风险评价模型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outlineLvl w:val="1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源代码/算法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演示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PPT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或作品解决方案材料（需要展示产品应用价值、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创新价值、创新思路、技术框架等）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可供直接装载调用的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Python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包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其他成果材料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赛题四（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A4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）：【数字金融】自拟题目/方向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outlineLvl w:val="1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源代码及作品解决方案材料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演示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PPT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（需要展示产品应用价值、创新价值、创新思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路、技术框架等）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应用演示视频（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10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分钟以内）或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Demo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 xml:space="preserve">文档类：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 w:cs="仿宋"/>
          <w:kern w:val="0"/>
          <w:sz w:val="30"/>
          <w:szCs w:val="30"/>
          <w:lang w:val="en-US" w:eastAsia="zh-CN"/>
        </w:rPr>
        <w:t>(1)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需求规格（包含所需</w:t>
      </w:r>
      <w:r>
        <w:rPr>
          <w:rFonts w:hint="eastAsia" w:ascii="Times New Roman" w:hAnsi="Times New Roman" w:eastAsia="仿宋_GB2312" w:cs="仿宋"/>
          <w:kern w:val="0"/>
          <w:sz w:val="30"/>
          <w:szCs w:val="30"/>
          <w:lang w:val="en-US" w:eastAsia="zh-CN"/>
        </w:rPr>
        <w:t>环境库及其配置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）及使用说明书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 w:cs="仿宋"/>
          <w:kern w:val="0"/>
          <w:sz w:val="30"/>
          <w:szCs w:val="30"/>
          <w:lang w:val="en-US" w:eastAsia="zh-CN"/>
        </w:rPr>
        <w:t xml:space="preserve">(2) 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详细设计文档（应包含所使用的技术的详细介绍）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outlineLvl w:val="1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其他成果材料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00" w:firstLineChars="200"/>
        <w:textAlignment w:val="auto"/>
        <w:outlineLvl w:val="1"/>
        <w:rPr>
          <w:rFonts w:hint="eastAsia" w:ascii="Times New Roman" w:hAnsi="Times New Roman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0"/>
          <w:szCs w:val="30"/>
          <w:lang w:val="en-US" w:eastAsia="zh-CN" w:bidi="ar-SA"/>
        </w:rPr>
        <w:t>二、B组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赛题一（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B1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）：【数字营销】基于产品特征与客户标签匹配关系的数字营销方案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作品方案（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word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格式）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汇报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PPT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附件（如有）。具有创新落地成果的还应提供可执行程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序、源代码、模型算法等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outlineLvl w:val="1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其他成果材料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赛题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B2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）：【数字运营】人工智能大模型应用场景创新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作品方案（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0"/>
          <w:szCs w:val="30"/>
          <w:lang w:val="en-US" w:eastAsia="zh-CN" w:bidi="ar-SA"/>
        </w:rPr>
        <w:t>word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格式）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汇报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PPT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程序运行包（如有）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其他成果材料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（三）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赛题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B3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）：【数字风控】智能防诈骗在金融中的应用研究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作品方案（word格式）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汇报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PPT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或应用演示视频（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10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分钟以内）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附件。具有创新落地成果的还应提供可执行程序、源代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码、模型算法等。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outlineLvl w:val="1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其他成果材料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（四）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赛题四（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B4</w:t>
      </w:r>
      <w:r>
        <w:rPr>
          <w:rFonts w:hint="eastAsia" w:ascii="Times New Roman" w:hAnsi="Times New Roman" w:eastAsia="楷体_GB2312" w:cs="Times New Roman"/>
          <w:b w:val="0"/>
          <w:bCs w:val="0"/>
          <w:sz w:val="30"/>
          <w:szCs w:val="30"/>
        </w:rPr>
        <w:t>）：【数字金融】自拟题目/方向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作品方案（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word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格式）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汇报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PPT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应用算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-SA"/>
        </w:rPr>
        <w:t>法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程序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60" w:leftChars="0" w:hanging="420" w:firstLineChars="0"/>
        <w:textAlignment w:val="auto"/>
        <w:rPr>
          <w:rFonts w:hint="eastAsia"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其他成果材料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CA955F-35B7-4F08-ACDD-045D5D1EF3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CB8259-DCA3-441D-BBA5-2A12A12739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0538A68-CD5E-40C6-BF43-3E30ADC74A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81BD824-9796-42BC-9E5F-AD8F9469523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4D9A5CB1-1C3B-4CD3-9092-82A6B143B98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64ED596-0BA0-4353-B282-AA11FEEA7D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EFC778"/>
    <w:multiLevelType w:val="singleLevel"/>
    <w:tmpl w:val="CCEFC7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240BF8A"/>
    <w:multiLevelType w:val="singleLevel"/>
    <w:tmpl w:val="F240BF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82AEBF4"/>
    <w:multiLevelType w:val="singleLevel"/>
    <w:tmpl w:val="F82AEBF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FA4E411"/>
    <w:multiLevelType w:val="singleLevel"/>
    <w:tmpl w:val="FFA4E4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0FFD595"/>
    <w:multiLevelType w:val="singleLevel"/>
    <w:tmpl w:val="00FFD5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10BEF57"/>
    <w:multiLevelType w:val="singleLevel"/>
    <w:tmpl w:val="310BEF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4C3BA2FA"/>
    <w:multiLevelType w:val="singleLevel"/>
    <w:tmpl w:val="4C3BA2FA"/>
    <w:lvl w:ilvl="0" w:tentative="0">
      <w:start w:val="1"/>
      <w:numFmt w:val="decimal"/>
      <w:suff w:val="space"/>
      <w:lvlText w:val="(%1)"/>
      <w:lvlJc w:val="left"/>
      <w:pPr>
        <w:ind w:left="1265" w:hanging="425"/>
      </w:pPr>
      <w:rPr>
        <w:rFonts w:hint="default"/>
      </w:rPr>
    </w:lvl>
  </w:abstractNum>
  <w:abstractNum w:abstractNumId="7">
    <w:nsid w:val="6944057B"/>
    <w:multiLevelType w:val="singleLevel"/>
    <w:tmpl w:val="694405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78536AB"/>
    <w:multiLevelType w:val="singleLevel"/>
    <w:tmpl w:val="778536AB"/>
    <w:lvl w:ilvl="0" w:tentative="0">
      <w:start w:val="1"/>
      <w:numFmt w:val="decimal"/>
      <w:suff w:val="space"/>
      <w:lvlText w:val="(%1)"/>
      <w:lvlJc w:val="left"/>
      <w:pPr>
        <w:ind w:left="1265" w:hanging="425"/>
      </w:pPr>
      <w:rPr>
        <w:rFonts w:hint="default"/>
      </w:rPr>
    </w:lvl>
  </w:abstractNum>
  <w:abstractNum w:abstractNumId="9">
    <w:nsid w:val="7E1867D1"/>
    <w:multiLevelType w:val="singleLevel"/>
    <w:tmpl w:val="7E1867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jUyMGE1YmY1NjA1YTk5YzdiNDRlYjcxMTdkYjYifQ=="/>
  </w:docVars>
  <w:rsids>
    <w:rsidRoot w:val="35EA2293"/>
    <w:rsid w:val="011B21D9"/>
    <w:rsid w:val="1F816A0F"/>
    <w:rsid w:val="28B57F99"/>
    <w:rsid w:val="35EA2293"/>
    <w:rsid w:val="63902F9A"/>
    <w:rsid w:val="6938056F"/>
    <w:rsid w:val="6E906D9A"/>
    <w:rsid w:val="7035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867</Characters>
  <Lines>0</Lines>
  <Paragraphs>0</Paragraphs>
  <TotalTime>18</TotalTime>
  <ScaleCrop>false</ScaleCrop>
  <LinksUpToDate>false</LinksUpToDate>
  <CharactersWithSpaces>876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2024-07-01T10:33:00Z</dcterms:created>
  <dc:creator>胜者为王</dc:creator>
  <cp:lastModifiedBy>Dell</cp:lastModifiedBy>
  <dcterms:modified xsi:type="dcterms:W3CDTF">2024-07-02T02:30:03Z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BBBC89476D1C49C3B8D6D43DD25FA505_11</vt:lpwstr>
  </property>
</Properties>
</file>