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D30" w:rsidRPr="00597D30" w:rsidRDefault="00597D30" w:rsidP="00597D30">
      <w:pPr>
        <w:widowControl/>
        <w:jc w:val="center"/>
        <w:outlineLvl w:val="0"/>
        <w:rPr>
          <w:rFonts w:ascii="黑体" w:eastAsia="黑体" w:hAnsi="黑体" w:cs="宋体"/>
          <w:b/>
          <w:bCs/>
          <w:color w:val="4B4B4B"/>
          <w:kern w:val="36"/>
          <w:sz w:val="32"/>
          <w:szCs w:val="32"/>
        </w:rPr>
      </w:pPr>
      <w:r w:rsidRPr="00597D30">
        <w:rPr>
          <w:rFonts w:ascii="黑体" w:eastAsia="黑体" w:hAnsi="黑体" w:cs="宋体" w:hint="eastAsia"/>
          <w:b/>
          <w:bCs/>
          <w:color w:val="4B4B4B"/>
          <w:kern w:val="36"/>
          <w:sz w:val="32"/>
          <w:szCs w:val="32"/>
        </w:rPr>
        <w:t>教育部社科司关于2022年度教育部人文社会科学研究专项任务项目（高校辅导员研究）申报工作的通知</w:t>
      </w:r>
    </w:p>
    <w:p w:rsidR="00597D30" w:rsidRPr="00597D30" w:rsidRDefault="00597D30" w:rsidP="00597D30">
      <w:pPr>
        <w:widowControl/>
        <w:jc w:val="right"/>
        <w:rPr>
          <w:rFonts w:ascii="宋体" w:eastAsia="宋体" w:hAnsi="宋体" w:cs="宋体"/>
          <w:color w:val="4B4B4B"/>
          <w:kern w:val="0"/>
          <w:sz w:val="28"/>
          <w:szCs w:val="28"/>
        </w:rPr>
      </w:pPr>
      <w:r w:rsidRPr="00597D30">
        <w:rPr>
          <w:rFonts w:ascii="宋体" w:eastAsia="宋体" w:hAnsi="宋体" w:cs="宋体" w:hint="eastAsia"/>
          <w:color w:val="4B4B4B"/>
          <w:kern w:val="0"/>
          <w:sz w:val="28"/>
          <w:szCs w:val="28"/>
        </w:rPr>
        <w:t>教</w:t>
      </w:r>
      <w:proofErr w:type="gramStart"/>
      <w:r w:rsidRPr="00597D30">
        <w:rPr>
          <w:rFonts w:ascii="宋体" w:eastAsia="宋体" w:hAnsi="宋体" w:cs="宋体" w:hint="eastAsia"/>
          <w:color w:val="4B4B4B"/>
          <w:kern w:val="0"/>
          <w:sz w:val="28"/>
          <w:szCs w:val="28"/>
        </w:rPr>
        <w:t>社科司函〔2022〕</w:t>
      </w:r>
      <w:proofErr w:type="gramEnd"/>
      <w:r w:rsidRPr="00597D30">
        <w:rPr>
          <w:rFonts w:ascii="宋体" w:eastAsia="宋体" w:hAnsi="宋体" w:cs="宋体" w:hint="eastAsia"/>
          <w:color w:val="4B4B4B"/>
          <w:kern w:val="0"/>
          <w:sz w:val="28"/>
          <w:szCs w:val="28"/>
        </w:rPr>
        <w:t>13号</w:t>
      </w:r>
    </w:p>
    <w:p w:rsidR="00094D8F" w:rsidRDefault="00094D8F" w:rsidP="00597D30">
      <w:pPr>
        <w:widowControl/>
        <w:jc w:val="left"/>
        <w:rPr>
          <w:rFonts w:ascii="宋体" w:eastAsia="宋体" w:hAnsi="宋体" w:cs="宋体"/>
          <w:color w:val="4B4B4B"/>
          <w:kern w:val="0"/>
          <w:sz w:val="32"/>
          <w:szCs w:val="32"/>
        </w:rPr>
      </w:pP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各省、自治区、直辖市教育厅（教委），新疆生产建设兵团教育局，有关部门（单位）教育司（局），部属各高等学校、部省合建各高等学校：</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为做好2022年度教育部人文社会科学研究专项任务项目（高校辅导员研究）的申报工作，现将有关事项通知如下：</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w:t>
      </w:r>
      <w:r w:rsidRPr="00597D30">
        <w:rPr>
          <w:rFonts w:ascii="宋体" w:eastAsia="宋体" w:hAnsi="宋体" w:cs="宋体" w:hint="eastAsia"/>
          <w:b/>
          <w:bCs/>
          <w:color w:val="4B4B4B"/>
          <w:kern w:val="0"/>
          <w:sz w:val="32"/>
          <w:szCs w:val="32"/>
        </w:rPr>
        <w:t>一、指导思想</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坚持以习近平新时代中国特色社会主义思想为指导，全面贯彻落</w:t>
      </w:r>
      <w:proofErr w:type="gramStart"/>
      <w:r w:rsidRPr="00597D30">
        <w:rPr>
          <w:rFonts w:ascii="宋体" w:eastAsia="宋体" w:hAnsi="宋体" w:cs="宋体" w:hint="eastAsia"/>
          <w:color w:val="4B4B4B"/>
          <w:kern w:val="0"/>
          <w:sz w:val="32"/>
          <w:szCs w:val="32"/>
        </w:rPr>
        <w:t>实习近</w:t>
      </w:r>
      <w:proofErr w:type="gramEnd"/>
      <w:r w:rsidRPr="00597D30">
        <w:rPr>
          <w:rFonts w:ascii="宋体" w:eastAsia="宋体" w:hAnsi="宋体" w:cs="宋体" w:hint="eastAsia"/>
          <w:color w:val="4B4B4B"/>
          <w:kern w:val="0"/>
          <w:sz w:val="32"/>
          <w:szCs w:val="32"/>
        </w:rPr>
        <w:t>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w:t>
      </w:r>
      <w:r w:rsidRPr="00597D30">
        <w:rPr>
          <w:rFonts w:ascii="宋体" w:eastAsia="宋体" w:hAnsi="宋体" w:cs="宋体" w:hint="eastAsia"/>
          <w:b/>
          <w:bCs/>
          <w:color w:val="4B4B4B"/>
          <w:kern w:val="0"/>
          <w:sz w:val="32"/>
          <w:szCs w:val="32"/>
        </w:rPr>
        <w:t>二、申报内容</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1.本专项任务项目申报需根据课题指南的重点研究方向申报，也可在符合课题指南前提下，结合实际认真凝练、自拟题目，并在课题名称后用括号注明所依托重点研究方向的序号。研究课题名称应表述规范、准确、简洁。</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2.项目类别及资助额度：高校辅导员研究专项课题原则上每项资助2万元，研究周期为2年。</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lastRenderedPageBreak/>
        <w:t xml:space="preserve">　　</w:t>
      </w:r>
      <w:r w:rsidRPr="00597D30">
        <w:rPr>
          <w:rFonts w:ascii="宋体" w:eastAsia="宋体" w:hAnsi="宋体" w:cs="宋体" w:hint="eastAsia"/>
          <w:b/>
          <w:bCs/>
          <w:color w:val="4B4B4B"/>
          <w:kern w:val="0"/>
          <w:sz w:val="32"/>
          <w:szCs w:val="32"/>
        </w:rPr>
        <w:t>三、申报条件</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1.本专项任务项目实行限额申报，</w:t>
      </w:r>
      <w:r w:rsidRPr="00CE590C">
        <w:rPr>
          <w:rFonts w:ascii="宋体" w:eastAsia="宋体" w:hAnsi="宋体" w:cs="宋体" w:hint="eastAsia"/>
          <w:color w:val="4B4B4B"/>
          <w:kern w:val="0"/>
          <w:sz w:val="32"/>
          <w:szCs w:val="32"/>
          <w:highlight w:val="yellow"/>
        </w:rPr>
        <w:t>每所高校限报2项</w:t>
      </w:r>
      <w:r w:rsidRPr="00CE590C">
        <w:rPr>
          <w:rFonts w:ascii="宋体" w:eastAsia="宋体" w:hAnsi="宋体" w:cs="宋体" w:hint="eastAsia"/>
          <w:color w:val="4B4B4B"/>
          <w:kern w:val="0"/>
          <w:sz w:val="32"/>
          <w:szCs w:val="32"/>
        </w:rPr>
        <w:t>。</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2.本专项任务项目限</w:t>
      </w:r>
      <w:r w:rsidRPr="00CE590C">
        <w:rPr>
          <w:rFonts w:ascii="宋体" w:eastAsia="宋体" w:hAnsi="宋体" w:cs="宋体" w:hint="eastAsia"/>
          <w:color w:val="4B4B4B"/>
          <w:kern w:val="0"/>
          <w:sz w:val="32"/>
          <w:szCs w:val="32"/>
          <w:highlight w:val="yellow"/>
        </w:rPr>
        <w:t>高校专职辅导员</w:t>
      </w:r>
      <w:r w:rsidRPr="00597D30">
        <w:rPr>
          <w:rFonts w:ascii="宋体" w:eastAsia="宋体" w:hAnsi="宋体" w:cs="宋体" w:hint="eastAsia"/>
          <w:color w:val="4B4B4B"/>
          <w:kern w:val="0"/>
          <w:sz w:val="32"/>
          <w:szCs w:val="32"/>
        </w:rPr>
        <w:t>申报（指在院系一线从事大学生思想政治教育工作的在编在岗人员，包括院系级党组织副书记、学工组长、团总支书记、学工干部等）。</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3.申请者必须能够实际从事研究工作并真正承担和负责组织项目的实施；每个申请者限报1项，所列课题组成员必须征得本人同意并签字，否则视为违规申报。</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4.有以下情况</w:t>
      </w:r>
      <w:r w:rsidRPr="00CE590C">
        <w:rPr>
          <w:rFonts w:ascii="宋体" w:eastAsia="宋体" w:hAnsi="宋体" w:cs="宋体" w:hint="eastAsia"/>
          <w:color w:val="4B4B4B"/>
          <w:kern w:val="0"/>
          <w:sz w:val="32"/>
          <w:szCs w:val="32"/>
          <w:highlight w:val="yellow"/>
        </w:rPr>
        <w:t>之一者不得申报</w:t>
      </w:r>
      <w:r w:rsidRPr="00597D30">
        <w:rPr>
          <w:rFonts w:ascii="宋体" w:eastAsia="宋体" w:hAnsi="宋体" w:cs="宋体" w:hint="eastAsia"/>
          <w:color w:val="4B4B4B"/>
          <w:kern w:val="0"/>
          <w:sz w:val="32"/>
          <w:szCs w:val="32"/>
        </w:rPr>
        <w:t>本次项目：</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（1）在</w:t>
      </w:r>
      <w:proofErr w:type="gramStart"/>
      <w:r w:rsidRPr="00597D30">
        <w:rPr>
          <w:rFonts w:ascii="宋体" w:eastAsia="宋体" w:hAnsi="宋体" w:cs="宋体" w:hint="eastAsia"/>
          <w:color w:val="4B4B4B"/>
          <w:kern w:val="0"/>
          <w:sz w:val="32"/>
          <w:szCs w:val="32"/>
        </w:rPr>
        <w:t>研</w:t>
      </w:r>
      <w:proofErr w:type="gramEnd"/>
      <w:r w:rsidRPr="00597D30">
        <w:rPr>
          <w:rFonts w:ascii="宋体" w:eastAsia="宋体" w:hAnsi="宋体" w:cs="宋体" w:hint="eastAsia"/>
          <w:color w:val="4B4B4B"/>
          <w:kern w:val="0"/>
          <w:sz w:val="32"/>
          <w:szCs w:val="32"/>
        </w:rPr>
        <w:t>的教育部人文社会科学研究各类项目负责人；</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（2）所主持的教育部人文社会科学研究项目三年内因各种原因被终止者，五年内因各种原因被撤销者；</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（3）在</w:t>
      </w:r>
      <w:proofErr w:type="gramStart"/>
      <w:r w:rsidRPr="00597D30">
        <w:rPr>
          <w:rFonts w:ascii="宋体" w:eastAsia="宋体" w:hAnsi="宋体" w:cs="宋体" w:hint="eastAsia"/>
          <w:color w:val="4B4B4B"/>
          <w:kern w:val="0"/>
          <w:sz w:val="32"/>
          <w:szCs w:val="32"/>
        </w:rPr>
        <w:t>研</w:t>
      </w:r>
      <w:proofErr w:type="gramEnd"/>
      <w:r w:rsidRPr="00597D30">
        <w:rPr>
          <w:rFonts w:ascii="宋体" w:eastAsia="宋体" w:hAnsi="宋体" w:cs="宋体" w:hint="eastAsia"/>
          <w:color w:val="4B4B4B"/>
          <w:kern w:val="0"/>
          <w:sz w:val="32"/>
          <w:szCs w:val="32"/>
        </w:rPr>
        <w:t>的国家社会科学基金各类项目、国家自然科学基金各类项目负责人；</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（4）2022年度国家社会科学基金项目的申请人；</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（5）连续两年（指2020、2021年度）申请教育部人文社会科学研究一般项目未获资助的申请人，暂停2022年度申报资格；</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（6）申请2022年度教育部人文社会科学研究一般项目其他类别项目者。</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w:t>
      </w:r>
      <w:r w:rsidRPr="00597D30">
        <w:rPr>
          <w:rFonts w:ascii="宋体" w:eastAsia="宋体" w:hAnsi="宋体" w:cs="宋体" w:hint="eastAsia"/>
          <w:b/>
          <w:bCs/>
          <w:color w:val="4B4B4B"/>
          <w:kern w:val="0"/>
          <w:sz w:val="32"/>
          <w:szCs w:val="32"/>
        </w:rPr>
        <w:t xml:space="preserve">　四、申报办法</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1.教育部直属高校、部省合建高校以学校为单位，地方高校以省、自治区、直辖市教育厅（教委）为单位，其他有关部门（单位）所属</w:t>
      </w:r>
      <w:r w:rsidRPr="00597D30">
        <w:rPr>
          <w:rFonts w:ascii="宋体" w:eastAsia="宋体" w:hAnsi="宋体" w:cs="宋体" w:hint="eastAsia"/>
          <w:color w:val="4B4B4B"/>
          <w:kern w:val="0"/>
          <w:sz w:val="32"/>
          <w:szCs w:val="32"/>
        </w:rPr>
        <w:lastRenderedPageBreak/>
        <w:t>高校以教育司（局）为单位（以下简称申报单位），集中申报，不受理个人申报。</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2.本次项目采取网上申报方式。教育部社科司主页（http://www.moe.gov.cn/s78/A13/）教育部人文社会科学研究管理平台•申报系统（以下简称申报系统）为本次申报的唯一网络平台，网络申报办法及流程以该系统为准。</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3.自2022年2月16日开始受理项目网上申报。申请人登录申报系统下载《申请评审书》，按申报系统提示说明及《申请评审书》的填表要求填写（填写《申请评审书》“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4.项目经费按照《高等学校哲学社会科学繁荣计划专项资金管理办法》（</w:t>
      </w:r>
      <w:proofErr w:type="gramStart"/>
      <w:r w:rsidRPr="00597D30">
        <w:rPr>
          <w:rFonts w:ascii="宋体" w:eastAsia="宋体" w:hAnsi="宋体" w:cs="宋体" w:hint="eastAsia"/>
          <w:color w:val="4B4B4B"/>
          <w:kern w:val="0"/>
          <w:sz w:val="32"/>
          <w:szCs w:val="32"/>
        </w:rPr>
        <w:t>财教〔2021〕</w:t>
      </w:r>
      <w:proofErr w:type="gramEnd"/>
      <w:r w:rsidRPr="00597D30">
        <w:rPr>
          <w:rFonts w:ascii="宋体" w:eastAsia="宋体" w:hAnsi="宋体" w:cs="宋体" w:hint="eastAsia"/>
          <w:color w:val="4B4B4B"/>
          <w:kern w:val="0"/>
          <w:sz w:val="32"/>
          <w:szCs w:val="32"/>
        </w:rPr>
        <w:t>285号），需按照研究实际需要和资金开支范围，科学合理、实事求是地按年度编制项目预算。</w:t>
      </w:r>
    </w:p>
    <w:p w:rsidR="00597D30" w:rsidRPr="00597D30" w:rsidRDefault="00597D30" w:rsidP="00E74746">
      <w:pPr>
        <w:widowControl/>
        <w:ind w:firstLineChars="200" w:firstLine="643"/>
        <w:jc w:val="left"/>
        <w:rPr>
          <w:rFonts w:ascii="宋体" w:eastAsia="宋体" w:hAnsi="宋体" w:cs="宋体"/>
          <w:color w:val="4B4B4B"/>
          <w:kern w:val="0"/>
          <w:sz w:val="32"/>
          <w:szCs w:val="32"/>
        </w:rPr>
      </w:pPr>
      <w:r w:rsidRPr="00597D30">
        <w:rPr>
          <w:rFonts w:ascii="宋体" w:eastAsia="宋体" w:hAnsi="宋体" w:cs="宋体" w:hint="eastAsia"/>
          <w:b/>
          <w:bCs/>
          <w:color w:val="4B4B4B"/>
          <w:kern w:val="0"/>
          <w:sz w:val="32"/>
          <w:szCs w:val="32"/>
        </w:rPr>
        <w:t>五、其他要求</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1.申请人应认真阅</w:t>
      </w:r>
      <w:proofErr w:type="gramStart"/>
      <w:r w:rsidRPr="00597D30">
        <w:rPr>
          <w:rFonts w:ascii="宋体" w:eastAsia="宋体" w:hAnsi="宋体" w:cs="宋体" w:hint="eastAsia"/>
          <w:color w:val="4B4B4B"/>
          <w:kern w:val="0"/>
          <w:sz w:val="32"/>
          <w:szCs w:val="32"/>
        </w:rPr>
        <w:t>研</w:t>
      </w:r>
      <w:proofErr w:type="gramEnd"/>
      <w:r w:rsidRPr="00597D30">
        <w:rPr>
          <w:rFonts w:ascii="宋体" w:eastAsia="宋体" w:hAnsi="宋体" w:cs="宋体" w:hint="eastAsia"/>
          <w:color w:val="4B4B4B"/>
          <w:kern w:val="0"/>
          <w:sz w:val="32"/>
          <w:szCs w:val="32"/>
        </w:rPr>
        <w:t>《教育部人文社会科学研究项目管理办法》及以往立项情况，提高申报质量，避免重复申报。</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2.本次项目评审采取匿名方式。为保证评审的公平公正，《申请评审书》</w:t>
      </w:r>
      <w:r w:rsidRPr="00A02640">
        <w:rPr>
          <w:rFonts w:ascii="宋体" w:eastAsia="宋体" w:hAnsi="宋体" w:cs="宋体" w:hint="eastAsia"/>
          <w:color w:val="4B4B4B"/>
          <w:kern w:val="0"/>
          <w:sz w:val="32"/>
          <w:szCs w:val="32"/>
          <w:highlight w:val="yellow"/>
        </w:rPr>
        <w:t>B表中不得出现</w:t>
      </w:r>
      <w:r w:rsidRPr="00597D30">
        <w:rPr>
          <w:rFonts w:ascii="宋体" w:eastAsia="宋体" w:hAnsi="宋体" w:cs="宋体" w:hint="eastAsia"/>
          <w:color w:val="4B4B4B"/>
          <w:kern w:val="0"/>
          <w:sz w:val="32"/>
          <w:szCs w:val="32"/>
        </w:rPr>
        <w:t>申请人姓名、所在学校等有关信息，否则按作废处理。</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lastRenderedPageBreak/>
        <w:t xml:space="preserve">　　3.申请人应如实填报材料，确保无知识产权争议。凡存在弄虚作假、抄袭剽窃等行为的，一经发现查实，取消三年申报资格，如获立项即予撤项并通报批评。</w:t>
      </w:r>
    </w:p>
    <w:p w:rsidR="00597D30" w:rsidRPr="00597D30" w:rsidRDefault="00597D30" w:rsidP="00597D30">
      <w:pPr>
        <w:widowControl/>
        <w:jc w:val="left"/>
        <w:rPr>
          <w:rFonts w:ascii="宋体" w:eastAsia="宋体" w:hAnsi="宋体" w:cs="宋体"/>
          <w:color w:val="4B4B4B"/>
          <w:kern w:val="0"/>
          <w:sz w:val="32"/>
          <w:szCs w:val="32"/>
        </w:rPr>
      </w:pPr>
      <w:r w:rsidRPr="00597D30">
        <w:rPr>
          <w:rFonts w:ascii="宋体" w:eastAsia="宋体" w:hAnsi="宋体" w:cs="宋体" w:hint="eastAsia"/>
          <w:color w:val="4B4B4B"/>
          <w:kern w:val="0"/>
          <w:sz w:val="32"/>
          <w:szCs w:val="32"/>
        </w:rPr>
        <w:t xml:space="preserve">　　4.各申报单位应切实落实意识形态工作责任制，加强对申报材料的审核把关，确保填报信息的准确、真实，切实提高项目申报质量。如违规申报，将予以通报批评。</w:t>
      </w:r>
    </w:p>
    <w:p w:rsidR="00A21911" w:rsidRDefault="00597D30" w:rsidP="00A21911">
      <w:pPr>
        <w:widowControl/>
        <w:jc w:val="left"/>
        <w:rPr>
          <w:rFonts w:ascii="宋体" w:eastAsia="宋体" w:hAnsi="宋体" w:cs="宋体" w:hint="eastAsia"/>
          <w:color w:val="4B4B4B"/>
          <w:kern w:val="0"/>
          <w:sz w:val="32"/>
          <w:szCs w:val="32"/>
        </w:rPr>
      </w:pPr>
      <w:r w:rsidRPr="00597D30">
        <w:rPr>
          <w:rFonts w:ascii="宋体" w:eastAsia="宋体" w:hAnsi="宋体" w:cs="宋体" w:hint="eastAsia"/>
          <w:color w:val="4B4B4B"/>
          <w:kern w:val="0"/>
          <w:sz w:val="32"/>
          <w:szCs w:val="32"/>
        </w:rPr>
        <w:t xml:space="preserve">　　</w:t>
      </w:r>
      <w:r w:rsidR="00A21911" w:rsidRPr="00902480">
        <w:rPr>
          <w:rFonts w:ascii="宋体" w:eastAsia="宋体" w:hAnsi="宋体" w:cs="宋体" w:hint="eastAsia"/>
          <w:color w:val="4B4B4B"/>
          <w:kern w:val="0"/>
          <w:sz w:val="32"/>
          <w:szCs w:val="32"/>
        </w:rPr>
        <w:t>教育部人文社会科学研究管理平台技术问题联系方式：010-62510667，15313766307，15313766308，</w:t>
      </w:r>
    </w:p>
    <w:p w:rsidR="000D680D" w:rsidRPr="00A21911" w:rsidRDefault="00A21911" w:rsidP="00A02640">
      <w:pPr>
        <w:widowControl/>
        <w:jc w:val="left"/>
        <w:rPr>
          <w:rFonts w:ascii="宋体" w:eastAsia="宋体" w:hAnsi="宋体"/>
          <w:sz w:val="32"/>
          <w:szCs w:val="32"/>
        </w:rPr>
      </w:pPr>
      <w:r w:rsidRPr="00902480">
        <w:rPr>
          <w:rFonts w:ascii="宋体" w:eastAsia="宋体" w:hAnsi="宋体" w:cs="宋体" w:hint="eastAsia"/>
          <w:color w:val="4B4B4B"/>
          <w:kern w:val="0"/>
          <w:sz w:val="32"/>
          <w:szCs w:val="32"/>
        </w:rPr>
        <w:t>电子邮箱：xmsb@sinoss.net。</w:t>
      </w:r>
    </w:p>
    <w:sectPr w:rsidR="000D680D" w:rsidRPr="00A21911" w:rsidSect="00597D30">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D30" w:rsidRDefault="00597D30" w:rsidP="00597D30">
      <w:r>
        <w:separator/>
      </w:r>
    </w:p>
  </w:endnote>
  <w:endnote w:type="continuationSeparator" w:id="0">
    <w:p w:rsidR="00597D30" w:rsidRDefault="00597D30" w:rsidP="00597D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D30" w:rsidRDefault="00597D30" w:rsidP="00597D30">
      <w:r>
        <w:separator/>
      </w:r>
    </w:p>
  </w:footnote>
  <w:footnote w:type="continuationSeparator" w:id="0">
    <w:p w:rsidR="00597D30" w:rsidRDefault="00597D30" w:rsidP="00597D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7D30"/>
    <w:rsid w:val="00094D8F"/>
    <w:rsid w:val="000D680D"/>
    <w:rsid w:val="000F5504"/>
    <w:rsid w:val="00117B52"/>
    <w:rsid w:val="00206C77"/>
    <w:rsid w:val="00233D49"/>
    <w:rsid w:val="002828A1"/>
    <w:rsid w:val="002B6CB5"/>
    <w:rsid w:val="00573E1E"/>
    <w:rsid w:val="00597D30"/>
    <w:rsid w:val="005D1B13"/>
    <w:rsid w:val="008352CC"/>
    <w:rsid w:val="008C7AB2"/>
    <w:rsid w:val="009406B4"/>
    <w:rsid w:val="00A02640"/>
    <w:rsid w:val="00A21911"/>
    <w:rsid w:val="00AB4567"/>
    <w:rsid w:val="00AD4D82"/>
    <w:rsid w:val="00CE590C"/>
    <w:rsid w:val="00D2795B"/>
    <w:rsid w:val="00D47F5D"/>
    <w:rsid w:val="00E747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80D"/>
    <w:pPr>
      <w:widowControl w:val="0"/>
      <w:jc w:val="both"/>
    </w:pPr>
  </w:style>
  <w:style w:type="paragraph" w:styleId="1">
    <w:name w:val="heading 1"/>
    <w:basedOn w:val="a"/>
    <w:link w:val="1Char"/>
    <w:uiPriority w:val="9"/>
    <w:qFormat/>
    <w:rsid w:val="00597D3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7D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7D30"/>
    <w:rPr>
      <w:sz w:val="18"/>
      <w:szCs w:val="18"/>
    </w:rPr>
  </w:style>
  <w:style w:type="paragraph" w:styleId="a4">
    <w:name w:val="footer"/>
    <w:basedOn w:val="a"/>
    <w:link w:val="Char0"/>
    <w:uiPriority w:val="99"/>
    <w:semiHidden/>
    <w:unhideWhenUsed/>
    <w:rsid w:val="00597D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7D30"/>
    <w:rPr>
      <w:sz w:val="18"/>
      <w:szCs w:val="18"/>
    </w:rPr>
  </w:style>
  <w:style w:type="character" w:customStyle="1" w:styleId="1Char">
    <w:name w:val="标题 1 Char"/>
    <w:basedOn w:val="a0"/>
    <w:link w:val="1"/>
    <w:uiPriority w:val="9"/>
    <w:rsid w:val="00597D30"/>
    <w:rPr>
      <w:rFonts w:ascii="宋体" w:eastAsia="宋体" w:hAnsi="宋体" w:cs="宋体"/>
      <w:b/>
      <w:bCs/>
      <w:kern w:val="36"/>
      <w:sz w:val="48"/>
      <w:szCs w:val="48"/>
    </w:rPr>
  </w:style>
  <w:style w:type="paragraph" w:styleId="a5">
    <w:name w:val="Normal (Web)"/>
    <w:basedOn w:val="a"/>
    <w:uiPriority w:val="99"/>
    <w:semiHidden/>
    <w:unhideWhenUsed/>
    <w:rsid w:val="00597D3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97D30"/>
    <w:rPr>
      <w:b/>
      <w:bCs/>
    </w:rPr>
  </w:style>
  <w:style w:type="character" w:styleId="a7">
    <w:name w:val="Hyperlink"/>
    <w:basedOn w:val="a0"/>
    <w:uiPriority w:val="99"/>
    <w:semiHidden/>
    <w:unhideWhenUsed/>
    <w:rsid w:val="00597D30"/>
    <w:rPr>
      <w:color w:val="0000FF"/>
      <w:u w:val="single"/>
    </w:rPr>
  </w:style>
</w:styles>
</file>

<file path=word/webSettings.xml><?xml version="1.0" encoding="utf-8"?>
<w:webSettings xmlns:r="http://schemas.openxmlformats.org/officeDocument/2006/relationships" xmlns:w="http://schemas.openxmlformats.org/wordprocessingml/2006/main">
  <w:divs>
    <w:div w:id="1296369285">
      <w:bodyDiv w:val="1"/>
      <w:marLeft w:val="0"/>
      <w:marRight w:val="0"/>
      <w:marTop w:val="0"/>
      <w:marBottom w:val="0"/>
      <w:divBdr>
        <w:top w:val="none" w:sz="0" w:space="0" w:color="auto"/>
        <w:left w:val="none" w:sz="0" w:space="0" w:color="auto"/>
        <w:bottom w:val="none" w:sz="0" w:space="0" w:color="auto"/>
        <w:right w:val="none" w:sz="0" w:space="0" w:color="auto"/>
      </w:divBdr>
      <w:divsChild>
        <w:div w:id="1734041749">
          <w:marLeft w:val="0"/>
          <w:marRight w:val="0"/>
          <w:marTop w:val="18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276</Words>
  <Characters>1578</Characters>
  <Application>Microsoft Office Word</Application>
  <DocSecurity>0</DocSecurity>
  <Lines>13</Lines>
  <Paragraphs>3</Paragraphs>
  <ScaleCrop>false</ScaleCrop>
  <Company>WORKGROUP</Company>
  <LinksUpToDate>false</LinksUpToDate>
  <CharactersWithSpaces>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Windows8</dc:creator>
  <cp:keywords/>
  <dc:description/>
  <cp:lastModifiedBy>Windows8</cp:lastModifiedBy>
  <cp:revision>12</cp:revision>
  <dcterms:created xsi:type="dcterms:W3CDTF">2022-01-28T12:58:00Z</dcterms:created>
  <dcterms:modified xsi:type="dcterms:W3CDTF">2022-01-30T02:05:00Z</dcterms:modified>
</cp:coreProperties>
</file>